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11E31" w14:textId="634780EC" w:rsidR="00CB045C" w:rsidRPr="00CB045C" w:rsidRDefault="00CB045C" w:rsidP="00CB045C">
      <w:pPr>
        <w:spacing w:before="100" w:beforeAutospacing="1" w:after="100" w:afterAutospacing="1"/>
        <w:contextualSpacing/>
        <w:jc w:val="center"/>
        <w:outlineLvl w:val="1"/>
        <w:rPr>
          <w:rFonts w:ascii="Times New Roman" w:eastAsia="Times New Roman" w:hAnsi="Times New Roman" w:cs="Times New Roman"/>
          <w:b/>
          <w:bCs/>
          <w:sz w:val="36"/>
          <w:szCs w:val="36"/>
          <w:u w:val="single"/>
        </w:rPr>
      </w:pPr>
      <w:r w:rsidRPr="00CB045C">
        <w:rPr>
          <w:rFonts w:ascii="Times New Roman" w:eastAsia="Times New Roman" w:hAnsi="Times New Roman" w:cs="Times New Roman"/>
          <w:b/>
          <w:bCs/>
          <w:sz w:val="36"/>
          <w:szCs w:val="36"/>
          <w:u w:val="single"/>
        </w:rPr>
        <w:t>Updated Quarterly F</w:t>
      </w:r>
      <w:r w:rsidRPr="00CB045C">
        <w:rPr>
          <w:rFonts w:ascii="Times New Roman" w:eastAsia="Times New Roman" w:hAnsi="Times New Roman" w:cs="Times New Roman"/>
          <w:b/>
          <w:bCs/>
          <w:sz w:val="36"/>
          <w:szCs w:val="36"/>
          <w:u w:val="single"/>
        </w:rPr>
        <w:t>ee Schedule for Calendar Quarters Beginning</w:t>
      </w:r>
      <w:r w:rsidRPr="00CB045C">
        <w:rPr>
          <w:rFonts w:ascii="Times New Roman" w:eastAsia="Times New Roman" w:hAnsi="Times New Roman" w:cs="Times New Roman"/>
          <w:b/>
          <w:bCs/>
          <w:sz w:val="36"/>
          <w:szCs w:val="36"/>
          <w:u w:val="single"/>
        </w:rPr>
        <w:t xml:space="preserve"> </w:t>
      </w:r>
      <w:r w:rsidRPr="00CB045C">
        <w:rPr>
          <w:rFonts w:ascii="Times New Roman" w:eastAsia="Times New Roman" w:hAnsi="Times New Roman" w:cs="Times New Roman"/>
          <w:b/>
          <w:bCs/>
          <w:sz w:val="36"/>
          <w:szCs w:val="36"/>
          <w:u w:val="single"/>
        </w:rPr>
        <w:t>April 1, 2021 through December 31, 2025</w:t>
      </w:r>
    </w:p>
    <w:p w14:paraId="65765A65" w14:textId="77777777" w:rsidR="00CB045C" w:rsidRPr="00CB045C" w:rsidRDefault="00CB045C" w:rsidP="00CB045C">
      <w:pPr>
        <w:spacing w:before="100" w:beforeAutospacing="1" w:after="100" w:afterAutospacing="1"/>
        <w:contextualSpacing/>
        <w:jc w:val="center"/>
        <w:outlineLvl w:val="1"/>
        <w:rPr>
          <w:rFonts w:ascii="Times New Roman" w:eastAsia="Times New Roman" w:hAnsi="Times New Roman" w:cs="Times New Roman"/>
          <w:b/>
          <w:bCs/>
          <w:sz w:val="36"/>
          <w:szCs w:val="36"/>
          <w:u w:val="single"/>
        </w:rPr>
      </w:pPr>
    </w:p>
    <w:p w14:paraId="64595F5A" w14:textId="77777777" w:rsidR="00CB045C" w:rsidRPr="00CB045C" w:rsidRDefault="00CB045C" w:rsidP="00CB045C">
      <w:pPr>
        <w:spacing w:before="100" w:beforeAutospacing="1" w:after="100" w:afterAutospacing="1"/>
        <w:rPr>
          <w:rFonts w:ascii="Times New Roman" w:eastAsia="Times New Roman" w:hAnsi="Times New Roman" w:cs="Times New Roman"/>
        </w:rPr>
      </w:pPr>
      <w:r w:rsidRPr="00CB045C">
        <w:rPr>
          <w:rFonts w:ascii="Times New Roman" w:eastAsia="Times New Roman" w:hAnsi="Times New Roman" w:cs="Times New Roman"/>
        </w:rPr>
        <w:t>The Bankruptcy Administration Improvement Act of 2020, Pub. L. No. 116-325, enacted on January 12, 2021, temporarily amended the calculation of chapter 11 quarterly fees for calendar quarters beginning April 1, 2021 through December 31, 2025. Under this amendment, the quarterly fee payable for a calendar quarter shall be the greater of: (1) 0.4% of disbursements or $250 for each quarter in which disbursements total less than $1,000,000, and (2) 0.8% of disbursements but not more than $250,000 for each quarter in which disbursements total at least $1,000,000. The following table displays the disbursement ranges and quarterly fees under the amended quarterly fee schedule for calendar quarters beginning April 1, 2021 through December 31, 2025.</w:t>
      </w:r>
    </w:p>
    <w:tbl>
      <w:tblPr>
        <w:tblW w:w="9532"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5032"/>
        <w:gridCol w:w="4500"/>
      </w:tblGrid>
      <w:tr w:rsidR="00CB045C" w:rsidRPr="00CB045C" w14:paraId="22299927" w14:textId="77777777" w:rsidTr="00CB045C">
        <w:trPr>
          <w:tblHeader/>
        </w:trPr>
        <w:tc>
          <w:tcPr>
            <w:tcW w:w="5032" w:type="dxa"/>
            <w:tcBorders>
              <w:top w:val="outset" w:sz="6" w:space="0" w:color="auto"/>
              <w:left w:val="outset" w:sz="6" w:space="0" w:color="auto"/>
              <w:bottom w:val="outset" w:sz="6" w:space="0" w:color="auto"/>
              <w:right w:val="outset" w:sz="6" w:space="0" w:color="auto"/>
            </w:tcBorders>
            <w:vAlign w:val="center"/>
            <w:hideMark/>
          </w:tcPr>
          <w:p w14:paraId="53ABE97E"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b/>
                <w:bCs/>
              </w:rPr>
              <w:t>TOTAL QUARTERLY DISBURSEMENTS</w:t>
            </w:r>
          </w:p>
        </w:tc>
        <w:tc>
          <w:tcPr>
            <w:tcW w:w="4500" w:type="dxa"/>
            <w:tcBorders>
              <w:top w:val="outset" w:sz="6" w:space="0" w:color="auto"/>
              <w:left w:val="outset" w:sz="6" w:space="0" w:color="auto"/>
              <w:bottom w:val="outset" w:sz="6" w:space="0" w:color="auto"/>
              <w:right w:val="outset" w:sz="6" w:space="0" w:color="auto"/>
            </w:tcBorders>
            <w:vAlign w:val="center"/>
            <w:hideMark/>
          </w:tcPr>
          <w:p w14:paraId="052972E6"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b/>
                <w:bCs/>
              </w:rPr>
              <w:t>QUARTERLY FEE</w:t>
            </w:r>
          </w:p>
        </w:tc>
      </w:tr>
      <w:tr w:rsidR="00CB045C" w:rsidRPr="00CB045C" w14:paraId="68689FE8" w14:textId="77777777" w:rsidTr="00CB045C">
        <w:tc>
          <w:tcPr>
            <w:tcW w:w="5032" w:type="dxa"/>
            <w:tcBorders>
              <w:top w:val="outset" w:sz="6" w:space="0" w:color="auto"/>
              <w:left w:val="outset" w:sz="6" w:space="0" w:color="auto"/>
              <w:bottom w:val="outset" w:sz="6" w:space="0" w:color="auto"/>
              <w:right w:val="outset" w:sz="6" w:space="0" w:color="auto"/>
            </w:tcBorders>
            <w:vAlign w:val="center"/>
            <w:hideMark/>
          </w:tcPr>
          <w:p w14:paraId="30E53E77"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rPr>
              <w:t>$0 to $62,624</w:t>
            </w:r>
          </w:p>
        </w:tc>
        <w:tc>
          <w:tcPr>
            <w:tcW w:w="4500" w:type="dxa"/>
            <w:tcBorders>
              <w:top w:val="outset" w:sz="6" w:space="0" w:color="auto"/>
              <w:left w:val="outset" w:sz="6" w:space="0" w:color="auto"/>
              <w:bottom w:val="outset" w:sz="6" w:space="0" w:color="auto"/>
              <w:right w:val="outset" w:sz="6" w:space="0" w:color="auto"/>
            </w:tcBorders>
            <w:vAlign w:val="center"/>
            <w:hideMark/>
          </w:tcPr>
          <w:p w14:paraId="659A3824"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rPr>
              <w:t>$250</w:t>
            </w:r>
          </w:p>
        </w:tc>
      </w:tr>
      <w:tr w:rsidR="00CB045C" w:rsidRPr="00CB045C" w14:paraId="09965E87" w14:textId="77777777" w:rsidTr="00CB045C">
        <w:tc>
          <w:tcPr>
            <w:tcW w:w="5032" w:type="dxa"/>
            <w:tcBorders>
              <w:top w:val="outset" w:sz="6" w:space="0" w:color="auto"/>
              <w:left w:val="outset" w:sz="6" w:space="0" w:color="auto"/>
              <w:bottom w:val="outset" w:sz="6" w:space="0" w:color="auto"/>
              <w:right w:val="outset" w:sz="6" w:space="0" w:color="auto"/>
            </w:tcBorders>
            <w:vAlign w:val="center"/>
            <w:hideMark/>
          </w:tcPr>
          <w:p w14:paraId="10CB7787"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rPr>
              <w:t>$62,625 to $999,999</w:t>
            </w:r>
          </w:p>
        </w:tc>
        <w:tc>
          <w:tcPr>
            <w:tcW w:w="4500" w:type="dxa"/>
            <w:tcBorders>
              <w:top w:val="outset" w:sz="6" w:space="0" w:color="auto"/>
              <w:left w:val="outset" w:sz="6" w:space="0" w:color="auto"/>
              <w:bottom w:val="outset" w:sz="6" w:space="0" w:color="auto"/>
              <w:right w:val="outset" w:sz="6" w:space="0" w:color="auto"/>
            </w:tcBorders>
            <w:vAlign w:val="center"/>
            <w:hideMark/>
          </w:tcPr>
          <w:p w14:paraId="68B52D43"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rPr>
              <w:t>0.4% of quarterly disbursements</w:t>
            </w:r>
          </w:p>
        </w:tc>
      </w:tr>
      <w:tr w:rsidR="00CB045C" w:rsidRPr="00CB045C" w14:paraId="3679C7BB" w14:textId="77777777" w:rsidTr="00CB045C">
        <w:tc>
          <w:tcPr>
            <w:tcW w:w="5032" w:type="dxa"/>
            <w:tcBorders>
              <w:top w:val="outset" w:sz="6" w:space="0" w:color="auto"/>
              <w:left w:val="outset" w:sz="6" w:space="0" w:color="auto"/>
              <w:bottom w:val="outset" w:sz="6" w:space="0" w:color="auto"/>
              <w:right w:val="outset" w:sz="6" w:space="0" w:color="auto"/>
            </w:tcBorders>
            <w:vAlign w:val="center"/>
            <w:hideMark/>
          </w:tcPr>
          <w:p w14:paraId="68B505D5"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rPr>
              <w:t>$1,000,000 to $31,249,937</w:t>
            </w:r>
          </w:p>
        </w:tc>
        <w:tc>
          <w:tcPr>
            <w:tcW w:w="4500" w:type="dxa"/>
            <w:tcBorders>
              <w:top w:val="outset" w:sz="6" w:space="0" w:color="auto"/>
              <w:left w:val="outset" w:sz="6" w:space="0" w:color="auto"/>
              <w:bottom w:val="outset" w:sz="6" w:space="0" w:color="auto"/>
              <w:right w:val="outset" w:sz="6" w:space="0" w:color="auto"/>
            </w:tcBorders>
            <w:vAlign w:val="center"/>
            <w:hideMark/>
          </w:tcPr>
          <w:p w14:paraId="03AD9D57"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rPr>
              <w:t>0.8% of quarterly disbursements</w:t>
            </w:r>
          </w:p>
        </w:tc>
      </w:tr>
      <w:tr w:rsidR="00CB045C" w:rsidRPr="00CB045C" w14:paraId="112C668D" w14:textId="77777777" w:rsidTr="00CB045C">
        <w:tc>
          <w:tcPr>
            <w:tcW w:w="5032" w:type="dxa"/>
            <w:tcBorders>
              <w:top w:val="outset" w:sz="6" w:space="0" w:color="auto"/>
              <w:left w:val="outset" w:sz="6" w:space="0" w:color="auto"/>
              <w:bottom w:val="outset" w:sz="6" w:space="0" w:color="auto"/>
              <w:right w:val="outset" w:sz="6" w:space="0" w:color="auto"/>
            </w:tcBorders>
            <w:vAlign w:val="center"/>
            <w:hideMark/>
          </w:tcPr>
          <w:p w14:paraId="78F02274"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rPr>
              <w:t>$31,249,938 or more</w:t>
            </w:r>
          </w:p>
        </w:tc>
        <w:tc>
          <w:tcPr>
            <w:tcW w:w="4500" w:type="dxa"/>
            <w:tcBorders>
              <w:top w:val="outset" w:sz="6" w:space="0" w:color="auto"/>
              <w:left w:val="outset" w:sz="6" w:space="0" w:color="auto"/>
              <w:bottom w:val="outset" w:sz="6" w:space="0" w:color="auto"/>
              <w:right w:val="outset" w:sz="6" w:space="0" w:color="auto"/>
            </w:tcBorders>
            <w:vAlign w:val="center"/>
            <w:hideMark/>
          </w:tcPr>
          <w:p w14:paraId="2F66ADF5" w14:textId="77777777" w:rsidR="00CB045C" w:rsidRPr="00CB045C" w:rsidRDefault="00CB045C" w:rsidP="00CB045C">
            <w:pPr>
              <w:rPr>
                <w:rFonts w:ascii="Times New Roman" w:eastAsia="Times New Roman" w:hAnsi="Times New Roman" w:cs="Times New Roman"/>
              </w:rPr>
            </w:pPr>
            <w:r w:rsidRPr="00CB045C">
              <w:rPr>
                <w:rFonts w:ascii="Times New Roman" w:eastAsia="Times New Roman" w:hAnsi="Times New Roman" w:cs="Times New Roman"/>
              </w:rPr>
              <w:t>$250,000</w:t>
            </w:r>
          </w:p>
        </w:tc>
      </w:tr>
    </w:tbl>
    <w:p w14:paraId="24CA070D" w14:textId="0876B188" w:rsidR="0038327A" w:rsidRDefault="00CB045C"/>
    <w:p w14:paraId="76DD6C5D" w14:textId="11BC19A1" w:rsidR="00CB045C" w:rsidRPr="00CB045C" w:rsidRDefault="00CB045C">
      <w:pPr>
        <w:rPr>
          <w:rFonts w:ascii="Times New Roman" w:hAnsi="Times New Roman" w:cs="Times New Roman"/>
        </w:rPr>
      </w:pPr>
      <w:r w:rsidRPr="00CB045C">
        <w:rPr>
          <w:rFonts w:ascii="Times New Roman" w:hAnsi="Times New Roman" w:cs="Times New Roman"/>
        </w:rPr>
        <w:t xml:space="preserve">The amended fee schedule applies to ALL PENDING CHAPTER 11 CASES except those filed under 11 U.S.C. §§1181 et. seq.  </w:t>
      </w:r>
    </w:p>
    <w:sectPr w:rsidR="00CB045C" w:rsidRPr="00CB045C" w:rsidSect="0018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5C"/>
    <w:rsid w:val="00092534"/>
    <w:rsid w:val="00187A71"/>
    <w:rsid w:val="0082437C"/>
    <w:rsid w:val="00B754DE"/>
    <w:rsid w:val="00C00878"/>
    <w:rsid w:val="00CB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E2D87"/>
  <w15:chartTrackingRefBased/>
  <w15:docId w15:val="{3B2505E1-BC8E-7244-A79D-04688187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045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04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B045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B0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9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Lynch</dc:creator>
  <cp:keywords/>
  <dc:description/>
  <cp:lastModifiedBy>Marjorie Lynch</cp:lastModifiedBy>
  <cp:revision>1</cp:revision>
  <dcterms:created xsi:type="dcterms:W3CDTF">2021-01-25T17:36:00Z</dcterms:created>
  <dcterms:modified xsi:type="dcterms:W3CDTF">2021-01-25T17:43:00Z</dcterms:modified>
</cp:coreProperties>
</file>